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36"/>
        <w:gridCol w:w="969"/>
        <w:gridCol w:w="990"/>
        <w:gridCol w:w="136"/>
        <w:gridCol w:w="969"/>
        <w:gridCol w:w="415"/>
        <w:gridCol w:w="1383"/>
        <w:gridCol w:w="2690"/>
      </w:tblGrid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BB0007" w:rsidRDefault="00503B7B" w:rsidP="00BC495D">
            <w:pPr>
              <w:pStyle w:val="Ttulo7"/>
              <w:rPr>
                <w:rFonts w:eastAsia="Arial"/>
              </w:rPr>
            </w:pPr>
            <w:r w:rsidRPr="00BB0007"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 w:rsidR="00503B7B" w:rsidRPr="00503B7B" w:rsidRDefault="00503B7B" w:rsidP="00503B7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</w:t>
            </w:r>
            <w:r w:rsidR="00B55AAB">
              <w:rPr>
                <w:rFonts w:ascii="Arial" w:eastAsia="Arial" w:hAnsi="Arial" w:cs="Arial"/>
                <w:b/>
                <w:sz w:val="16"/>
                <w:szCs w:val="16"/>
              </w:rPr>
              <w:t>/SERVICIO</w:t>
            </w:r>
          </w:p>
        </w:tc>
        <w:tc>
          <w:tcPr>
            <w:tcW w:w="1320" w:type="pct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731E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D731E0" w:rsidRDefault="00D731E0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55AA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B55AAB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 w:rsidR="00B55AA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:rsidTr="00022FAF">
        <w:trPr>
          <w:trHeight w:val="336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 w:rsidR="000722EF" w:rsidRPr="001E4D8E" w:rsidRDefault="000722EF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 w:rsidR="00730610" w:rsidRPr="001E4D8E" w:rsidRDefault="005E3000" w:rsidP="00FC209C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Enfermería Hospitalización</w:t>
            </w:r>
          </w:p>
        </w:tc>
      </w:tr>
    </w:tbl>
    <w:p w:rsidR="00730610" w:rsidRDefault="00730610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88"/>
      </w:tblGrid>
      <w:tr w:rsidR="00730610" w:rsidTr="003D15AE">
        <w:trPr>
          <w:trHeight w:val="180"/>
          <w:jc w:val="center"/>
        </w:trPr>
        <w:tc>
          <w:tcPr>
            <w:tcW w:w="5000" w:type="pct"/>
            <w:shd w:val="clear" w:color="auto" w:fill="BFBFBF"/>
            <w:vAlign w:val="center"/>
          </w:tcPr>
          <w:p w:rsidR="00730610" w:rsidRPr="001E4D8E" w:rsidRDefault="003B2845" w:rsidP="003D1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1080" w:hanging="72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1E4D8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 w:rsidR="00730610" w:rsidRDefault="00730610" w:rsidP="0018392A">
      <w:pPr>
        <w:spacing w:after="0" w:line="240" w:lineRule="auto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96"/>
        <w:gridCol w:w="5807"/>
        <w:gridCol w:w="1528"/>
        <w:gridCol w:w="1557"/>
      </w:tblGrid>
      <w:tr w:rsidR="00703686" w:rsidRPr="00FA6AAE" w:rsidTr="008D33F5">
        <w:trPr>
          <w:trHeight w:val="34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50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764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DIGITAL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REQUERIMIENTO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703686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16F09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116F09" w:rsidRPr="00986C71" w:rsidRDefault="00116F09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116F09" w:rsidRPr="00FC209C" w:rsidRDefault="00116F09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50" w:type="pct"/>
            <w:vAlign w:val="center"/>
          </w:tcPr>
          <w:p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314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8D33F5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REDAM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:rsidTr="008D33F5">
        <w:trPr>
          <w:trHeight w:val="499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</w:t>
            </w:r>
            <w:r w:rsidR="008D33F5">
              <w:rPr>
                <w:rFonts w:ascii="Arial" w:eastAsia="Arial" w:hAnsi="Arial" w:cs="Arial"/>
                <w:sz w:val="18"/>
                <w:szCs w:val="18"/>
                <w:highlight w:val="yellow"/>
              </w:rPr>
              <w:t>BACHILLER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(Diploma </w:t>
            </w:r>
            <w:r w:rsidR="00E025C1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y/o 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:rsidTr="008D33F5">
        <w:trPr>
          <w:trHeight w:val="325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3123E0" w:rsidRDefault="008D33F5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123E0">
              <w:rPr>
                <w:rFonts w:ascii="Arial" w:eastAsia="Arial" w:hAnsi="Arial" w:cs="Arial"/>
                <w:sz w:val="18"/>
                <w:szCs w:val="18"/>
              </w:rPr>
              <w:t xml:space="preserve">CERTIFICACIONES DE ESTUDIO TÉCNICO Y/O TECNÓLOGO (Diploma y/o 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3123E0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DE</w:t>
            </w:r>
            <w:r w:rsidR="00C8158D"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ESTUDIO</w:t>
            </w:r>
            <w:r w:rsidR="008D33F5"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PRE</w:t>
            </w:r>
            <w:r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GRADO (Diploma </w:t>
            </w:r>
            <w:r w:rsidR="00E025C1"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>y/o</w:t>
            </w:r>
            <w:r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Acta)</w:t>
            </w:r>
            <w:bookmarkStart w:id="0" w:name="_GoBack"/>
            <w:bookmarkEnd w:id="0"/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2C02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FF2C02" w:rsidRPr="003123E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3123E0">
              <w:rPr>
                <w:rFonts w:ascii="Arial" w:eastAsia="Arial" w:hAnsi="Arial" w:cs="Arial"/>
                <w:sz w:val="18"/>
                <w:szCs w:val="18"/>
              </w:rPr>
              <w:t xml:space="preserve">CERTIFICACION DE ESTUDIO POSGRADO </w:t>
            </w:r>
            <w:r w:rsidR="00C600AE" w:rsidRPr="003123E0">
              <w:rPr>
                <w:rFonts w:ascii="Arial" w:eastAsia="Arial" w:hAnsi="Arial" w:cs="Arial"/>
                <w:sz w:val="18"/>
                <w:szCs w:val="18"/>
              </w:rPr>
              <w:t>(Diploma y/o Acta)</w:t>
            </w:r>
          </w:p>
        </w:tc>
        <w:tc>
          <w:tcPr>
            <w:tcW w:w="750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TARJETA PROFESIONAL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RESOLUCIÓN DE LA SECRETARIA DISTRITAL DE SALUD (Aplica para los graduados antes de agosto del 2015)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600AE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00AE" w:rsidRPr="00FC209C" w:rsidRDefault="00C600AE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RETHUS (Registro obligatorio para el personal de la Salud: Técnico, Tecnólogo, Profesional y Especialización en los casos que aplique)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339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7E6A5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DE ANTECEDENTES DISCIPLINARIOS CSJ (abogados)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D33F5" w:rsidRPr="00515005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3331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3331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REGISTRO INVIMA (Tecnólogos e Ingenieros Biomédicos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SOPORTE VITAL BÁSICO (BLS) Aplica para No profesionales de la </w:t>
            </w:r>
            <w:r w:rsidRPr="00294962">
              <w:rPr>
                <w:rFonts w:ascii="Arial" w:eastAsia="Arial" w:hAnsi="Arial" w:cs="Arial"/>
                <w:sz w:val="18"/>
                <w:szCs w:val="18"/>
              </w:rPr>
              <w:t>Salud en los siguientes servicios: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 xml:space="preserve">Servicios Urgencias Adultos y Pediatría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lastRenderedPageBreak/>
              <w:t xml:space="preserve">Unidad de Cuidado Intensivo: Neonatal, Adulto y Pediátrico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294962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  <w:r w:rsidRPr="00294962">
              <w:rPr>
                <w:rFonts w:ascii="Arial" w:eastAsia="Arial" w:hAnsi="Arial" w:cs="Arial"/>
                <w:sz w:val="18"/>
                <w:szCs w:val="18"/>
              </w:rPr>
              <w:t xml:space="preserve"> (APH)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Hospitalización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SOPORTE VITAL AVANZADO (ACLS) Aplica para profesionales de la salud en los siguientes servicios: </w:t>
            </w:r>
          </w:p>
          <w:p w:rsidR="008D33F5" w:rsidRPr="00294962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Servicios Urgencias Adultos</w:t>
            </w:r>
          </w:p>
          <w:p w:rsidR="008D33F5" w:rsidRPr="00294962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Intermedio: Adulto </w:t>
            </w:r>
          </w:p>
          <w:p w:rsidR="008D33F5" w:rsidRPr="00294962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Intensivo: Adulto </w:t>
            </w:r>
          </w:p>
          <w:p w:rsidR="008D33F5" w:rsidRPr="00294962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Atención </w:t>
            </w:r>
            <w:proofErr w:type="spellStart"/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Prehospitalaria</w:t>
            </w:r>
            <w:proofErr w:type="spellEnd"/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(APH)</w:t>
            </w:r>
          </w:p>
          <w:p w:rsidR="008D33F5" w:rsidRPr="00294962" w:rsidRDefault="008D33F5" w:rsidP="008E427D">
            <w:pPr>
              <w:spacing w:after="0" w:line="240" w:lineRule="auto"/>
              <w:ind w:left="3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3241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PEDIÁTRICO (PALS) Aplica para profesionales de la salud en los siguientes servicios: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Pediátricas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15005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(APH)</w:t>
            </w:r>
          </w:p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47D31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547D31" w:rsidRPr="00515005" w:rsidRDefault="00547D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547D31" w:rsidRPr="00547D31" w:rsidRDefault="00547D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CURSO GESTION OPERATIVA DE LA DONACION Y CUIDADO DEL DONANTE. Aplica para médicos en los </w:t>
            </w:r>
            <w:proofErr w:type="spellStart"/>
            <w:r w:rsidRPr="00547D31">
              <w:rPr>
                <w:rFonts w:ascii="Arial" w:eastAsia="Arial" w:hAnsi="Arial" w:cs="Arial"/>
                <w:sz w:val="18"/>
                <w:szCs w:val="18"/>
              </w:rPr>
              <w:t>siguentes</w:t>
            </w:r>
            <w:proofErr w:type="spellEnd"/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 servicios: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Sala de cirugía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Servicios urgencias</w:t>
            </w:r>
          </w:p>
          <w:p w:rsid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Unidad cuidado intensivo – medicina critica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Servicio de </w:t>
            </w:r>
            <w:proofErr w:type="spellStart"/>
            <w:r w:rsidRPr="00547D31">
              <w:rPr>
                <w:rFonts w:ascii="Arial" w:eastAsia="Arial" w:hAnsi="Arial" w:cs="Arial"/>
                <w:sz w:val="18"/>
                <w:szCs w:val="18"/>
              </w:rPr>
              <w:t>hospitalizacion</w:t>
            </w:r>
            <w:proofErr w:type="spellEnd"/>
          </w:p>
        </w:tc>
        <w:tc>
          <w:tcPr>
            <w:tcW w:w="750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515005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INTEGRAL DE VICTIMAS DE VIOLENCIA SEXUAL Aplica para todo e</w:t>
            </w:r>
            <w:r w:rsidRPr="00547D31">
              <w:rPr>
                <w:rFonts w:ascii="Arial" w:hAnsi="Arial" w:cs="Arial"/>
                <w:sz w:val="18"/>
                <w:szCs w:val="18"/>
                <w:highlight w:val="yellow"/>
              </w:rPr>
              <w:t>l personal asistencial</w:t>
            </w:r>
          </w:p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E300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CURSO ATENCIÓN A VÍCTIMAS DE ATAQUES CON AGENTES QUÍMICOS – Aplica para todo el personal Técnico y Profesional del área de la Salud en los siguientes servicios: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Urgencias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E3000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CD79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DE MANEJO DEL DOLOR</w:t>
            </w:r>
            <w:r w:rsidRPr="00CD79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Aplica para quienes presten sus servicios a pacientes en cuidado paliativo, con enfermedades terminales, crónicas, degenerativas e irreversible.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745F">
              <w:rPr>
                <w:rFonts w:ascii="Arial" w:eastAsia="Arial" w:hAnsi="Arial" w:cs="Arial"/>
                <w:sz w:val="18"/>
                <w:szCs w:val="18"/>
              </w:rPr>
              <w:t>CURSO MANEJO DEL DUELO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Aplica para todo el personal Técnico y Profesional del área de la Salud en los siguientes servicios: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3B08BC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CURSO PRIMEROS AUXILIOS Y/O CURSO PRIMER RESPONDIENTE Aplica para Conductores de Ambulancias y Camilleros</w:t>
            </w:r>
          </w:p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ATENCIÓN PREHOSPITALARIA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Aplica para Conductores de Ambulancias </w:t>
            </w:r>
          </w:p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RADIO PROTECCIÓN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Quien este referenciado como personal expuesto dentro de la licencia de funcionamiento del equipo debe contar con el curso de radio protección.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TOMA DE MUESTRAS </w:t>
            </w:r>
            <w:r w:rsidRPr="00162A4D">
              <w:rPr>
                <w:rFonts w:ascii="Arial" w:hAnsi="Arial" w:cs="Arial"/>
                <w:sz w:val="18"/>
                <w:szCs w:val="18"/>
              </w:rPr>
              <w:t>Aplica para las auxiliares de enfermería de laboratorio clínico. (No se solicitará en cuyos títulos se describa competencias de auxiliar de laboratorio clínico)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TRANSFUSIÓN Y/O BANCO DE SANGRE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Bacteriólogos que no tengan la especialización en este servicio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PAI (ADMINISTRACIÓN INMUNOBIOLÓGICOS) –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las auxiliares que se asignen al servicio de Vacunación en aplicación de biológicos.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ASESORIAS PRE Y POST VIH,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TOMA Y MUESTRAS DE CITOLOGÍAS,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0A39A2" w:rsidRDefault="008D33F5" w:rsidP="000A39A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Pr="000A39A2">
              <w:rPr>
                <w:rFonts w:ascii="Arial" w:eastAsia="Verdana" w:hAnsi="Arial" w:cs="Arial"/>
                <w:sz w:val="18"/>
                <w:szCs w:val="18"/>
                <w:highlight w:val="white"/>
              </w:rPr>
              <w:t xml:space="preserve">Atención Integral de Enfermedades </w:t>
            </w:r>
            <w:r w:rsidRPr="000A39A2">
              <w:rPr>
                <w:rFonts w:ascii="Arial" w:eastAsia="Verdana" w:hAnsi="Arial" w:cs="Arial"/>
                <w:sz w:val="18"/>
                <w:szCs w:val="18"/>
              </w:rPr>
              <w:t>Prevalentes en la Infancia (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 Curso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 w:rsidRPr="000A39A2"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 w:rsidR="008D33F5" w:rsidRPr="00986C71" w:rsidRDefault="008D33F5" w:rsidP="000A39A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CARNET DE VACUNAS </w:t>
            </w:r>
          </w:p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Auxiliares de mantenimiento y todo el personal asistencial de la Salud.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Esquema completo Hepatitis B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(3 Dosis)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y/o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Titulación anticuerpos para Hepatitis B.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Vacuna Tétano (4 Dosis).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Varicela: Aplica para colaboradores de las áreas de UCI Pediatría, hospitalización pediatría y urgencias pediátricas, que no hayan tenido varicela. A</w:t>
            </w:r>
            <w:r w:rsidRPr="00FC209C">
              <w:rPr>
                <w:rStyle w:val="Textoennegrita"/>
                <w:rFonts w:ascii="Arial" w:hAnsi="Arial" w:cs="Arial"/>
                <w:b w:val="0"/>
                <w:sz w:val="18"/>
                <w:szCs w:val="18"/>
                <w:highlight w:val="yellow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EXAMEN DE SALUD OCUPACIONAL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(Deberá estar Vigente por 3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LICENCIA DE CONDUCCIÓN Aplica para Conductores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CEDULA DE EXTRANJERÍA Y/O PASAPORTE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VISA DE TRABAJO Y/O PERMISO ESPECIAL DE PERMANENCIA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EPS (No menor a 30 días)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AFP (No menor a 30 días)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DE INFORMACIÓN TRIBUTARIA (RIT) Nota: sólo aplica para quienes están obligados a rendir Declaración de Renta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PÓLIZA DE RESPOSABILIDAD CIVIL (Médicos Generales Y Especialistas)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29496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29496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de Registro TALENTO NO PALANCA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FFFFFF" w:themeFill="background1"/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50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CONTRATO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8C0326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0" w:type="pct"/>
            <w:vAlign w:val="center"/>
          </w:tcPr>
          <w:p w:rsidR="008D33F5" w:rsidRPr="0010637B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NOTIFICACIÓN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SUPERVISOR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(correo electrónico)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30610" w:rsidRPr="0018392A" w:rsidRDefault="0073061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753FAB" w:rsidRPr="008C0326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Los antecedes de la Procuraduría, Personería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 xml:space="preserve">Contraloría 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y Policía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(</w:t>
      </w:r>
      <w:r w:rsidR="008C0326" w:rsidRPr="008C0326">
        <w:rPr>
          <w:rFonts w:ascii="Arial" w:eastAsia="Arial" w:hAnsi="Arial" w:cs="Arial"/>
          <w:sz w:val="20"/>
          <w:szCs w:val="20"/>
        </w:rPr>
        <w:t>RNMC y antecedentes Judiciales)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>con fecha de expedición de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mínima de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30</w:t>
      </w:r>
      <w:r w:rsidRPr="008C0326">
        <w:rPr>
          <w:rFonts w:ascii="Arial" w:eastAsia="Arial" w:hAnsi="Arial" w:cs="Arial"/>
          <w:color w:val="000000"/>
          <w:sz w:val="20"/>
          <w:szCs w:val="20"/>
        </w:rPr>
        <w:t xml:space="preserve"> días.</w:t>
      </w:r>
    </w:p>
    <w:p w:rsidR="00753FAB" w:rsidRPr="00173835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 w:rsidR="00530696" w:rsidRPr="00530696" w:rsidRDefault="00530696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sectPr w:rsidR="00530696" w:rsidRPr="00530696" w:rsidSect="00022F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4FA" w:rsidRDefault="009174FA">
      <w:pPr>
        <w:spacing w:after="0" w:line="240" w:lineRule="auto"/>
      </w:pPr>
      <w:r>
        <w:separator/>
      </w:r>
    </w:p>
  </w:endnote>
  <w:endnote w:type="continuationSeparator" w:id="0">
    <w:p w:rsidR="009174FA" w:rsidRDefault="0091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4FA" w:rsidRDefault="009174FA">
      <w:pPr>
        <w:spacing w:after="0" w:line="240" w:lineRule="auto"/>
      </w:pPr>
      <w:r>
        <w:separator/>
      </w:r>
    </w:p>
  </w:footnote>
  <w:footnote w:type="continuationSeparator" w:id="0">
    <w:p w:rsidR="009174FA" w:rsidRDefault="0091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345"/>
      <w:gridCol w:w="5412"/>
      <w:gridCol w:w="2431"/>
    </w:tblGrid>
    <w:tr w:rsidR="00730610" w:rsidTr="00022FAF">
      <w:trPr>
        <w:trHeight w:val="414"/>
      </w:trPr>
      <w:tc>
        <w:tcPr>
          <w:tcW w:w="1151" w:type="pct"/>
          <w:vMerge w:val="restart"/>
        </w:tcPr>
        <w:p w:rsidR="00730610" w:rsidRPr="001E4D8E" w:rsidRDefault="008A65DD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55" w:type="pct"/>
          <w:vMerge w:val="restart"/>
          <w:vAlign w:val="center"/>
        </w:tcPr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LISTA DE CHEQUEO PARA CONTRATO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S</w:t>
          </w: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DE PRESTACIÓN DE SERVICIOS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Y DE APOYO A LA GESTIÓN ADMINISTRATIVA Y ASISTENCIAL</w:t>
          </w:r>
        </w:p>
      </w:tc>
      <w:tc>
        <w:tcPr>
          <w:tcW w:w="1193" w:type="pct"/>
          <w:vAlign w:val="center"/>
        </w:tcPr>
        <w:p w:rsidR="00730610" w:rsidRPr="006E0B1F" w:rsidRDefault="003B2845" w:rsidP="00DE7C1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CÓDIGO:</w:t>
          </w:r>
          <w:r w:rsidR="00717EC1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AP-CT-F-53-0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2F1A3F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VERSIÓN: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 w:rsidR="00730610" w:rsidRPr="006F5BD0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>SUBRED INTEGRADA DE SERVICIOS DE SALUD NORTE E.S.E.</w:t>
          </w:r>
        </w:p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GESTIÓN </w:t>
          </w:r>
          <w:r w:rsidR="007C11A0" w:rsidRPr="006F5BD0">
            <w:rPr>
              <w:rFonts w:ascii="Arial" w:eastAsia="Arial" w:hAnsi="Arial" w:cs="Arial"/>
              <w:color w:val="000000"/>
              <w:sz w:val="16"/>
              <w:szCs w:val="16"/>
            </w:rPr>
            <w:t>DE LA CONTRATACIÓN</w:t>
          </w:r>
        </w:p>
      </w:tc>
      <w:tc>
        <w:tcPr>
          <w:tcW w:w="1193" w:type="pct"/>
          <w:vAlign w:val="center"/>
        </w:tcPr>
        <w:p w:rsidR="00730610" w:rsidRPr="006E0B1F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3123E0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1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3123E0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FE27EA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FECHA:</w:t>
          </w:r>
          <w:r w:rsidR="0029745F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10</w:t>
          </w:r>
          <w:r w:rsidR="007E288C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/11/2021</w:t>
          </w:r>
        </w:p>
      </w:tc>
    </w:tr>
  </w:tbl>
  <w:p w:rsidR="00730610" w:rsidRDefault="00730610" w:rsidP="00022F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FE"/>
    <w:multiLevelType w:val="hybridMultilevel"/>
    <w:tmpl w:val="38F221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5E4A"/>
    <w:multiLevelType w:val="multilevel"/>
    <w:tmpl w:val="1660B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04A313E"/>
    <w:multiLevelType w:val="hybridMultilevel"/>
    <w:tmpl w:val="5762B14A"/>
    <w:lvl w:ilvl="0" w:tplc="5B6E150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E7A60"/>
    <w:multiLevelType w:val="hybridMultilevel"/>
    <w:tmpl w:val="B2840D10"/>
    <w:lvl w:ilvl="0" w:tplc="58D66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828AA"/>
    <w:multiLevelType w:val="hybridMultilevel"/>
    <w:tmpl w:val="935CBB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10"/>
    <w:rsid w:val="00004C53"/>
    <w:rsid w:val="00006CF6"/>
    <w:rsid w:val="00022FAF"/>
    <w:rsid w:val="0002741D"/>
    <w:rsid w:val="00063306"/>
    <w:rsid w:val="00065423"/>
    <w:rsid w:val="000722EF"/>
    <w:rsid w:val="00090EB9"/>
    <w:rsid w:val="00092CE9"/>
    <w:rsid w:val="000A39A2"/>
    <w:rsid w:val="000C2D16"/>
    <w:rsid w:val="000D3D1C"/>
    <w:rsid w:val="0010637B"/>
    <w:rsid w:val="001132C9"/>
    <w:rsid w:val="00116A57"/>
    <w:rsid w:val="00116F09"/>
    <w:rsid w:val="00145EC8"/>
    <w:rsid w:val="0016032D"/>
    <w:rsid w:val="00162A4D"/>
    <w:rsid w:val="00173835"/>
    <w:rsid w:val="0018392A"/>
    <w:rsid w:val="00186FF7"/>
    <w:rsid w:val="001926B8"/>
    <w:rsid w:val="001B15C4"/>
    <w:rsid w:val="001B1711"/>
    <w:rsid w:val="001D4ADA"/>
    <w:rsid w:val="001E4D8E"/>
    <w:rsid w:val="001E6ABE"/>
    <w:rsid w:val="001F5E35"/>
    <w:rsid w:val="00233AE3"/>
    <w:rsid w:val="002357E8"/>
    <w:rsid w:val="002434F7"/>
    <w:rsid w:val="00264118"/>
    <w:rsid w:val="00273006"/>
    <w:rsid w:val="00275C77"/>
    <w:rsid w:val="00294962"/>
    <w:rsid w:val="0029515E"/>
    <w:rsid w:val="0029745F"/>
    <w:rsid w:val="002A7DFA"/>
    <w:rsid w:val="002C0418"/>
    <w:rsid w:val="002F1A3F"/>
    <w:rsid w:val="00305180"/>
    <w:rsid w:val="00305A84"/>
    <w:rsid w:val="0031022B"/>
    <w:rsid w:val="003123E0"/>
    <w:rsid w:val="00324144"/>
    <w:rsid w:val="00332358"/>
    <w:rsid w:val="0033492C"/>
    <w:rsid w:val="00350406"/>
    <w:rsid w:val="003903C9"/>
    <w:rsid w:val="003913B4"/>
    <w:rsid w:val="00397A32"/>
    <w:rsid w:val="003A481C"/>
    <w:rsid w:val="003A4B22"/>
    <w:rsid w:val="003B08BC"/>
    <w:rsid w:val="003B2845"/>
    <w:rsid w:val="003B4E4A"/>
    <w:rsid w:val="003C0B6F"/>
    <w:rsid w:val="003D15AE"/>
    <w:rsid w:val="003D688B"/>
    <w:rsid w:val="003E6543"/>
    <w:rsid w:val="003F4DC3"/>
    <w:rsid w:val="0041135A"/>
    <w:rsid w:val="0043315E"/>
    <w:rsid w:val="004340FF"/>
    <w:rsid w:val="00435F6F"/>
    <w:rsid w:val="004529DC"/>
    <w:rsid w:val="004640EE"/>
    <w:rsid w:val="00467C6E"/>
    <w:rsid w:val="0047075C"/>
    <w:rsid w:val="00471C01"/>
    <w:rsid w:val="004736DE"/>
    <w:rsid w:val="004779D9"/>
    <w:rsid w:val="004932F8"/>
    <w:rsid w:val="004E7316"/>
    <w:rsid w:val="005028FE"/>
    <w:rsid w:val="00503076"/>
    <w:rsid w:val="00503B7B"/>
    <w:rsid w:val="00515005"/>
    <w:rsid w:val="00517D18"/>
    <w:rsid w:val="00530696"/>
    <w:rsid w:val="00537D22"/>
    <w:rsid w:val="00543592"/>
    <w:rsid w:val="00547D31"/>
    <w:rsid w:val="00571A33"/>
    <w:rsid w:val="005862F1"/>
    <w:rsid w:val="005B5BC8"/>
    <w:rsid w:val="005D2957"/>
    <w:rsid w:val="005E3000"/>
    <w:rsid w:val="00620F18"/>
    <w:rsid w:val="00621C60"/>
    <w:rsid w:val="006329CF"/>
    <w:rsid w:val="006341D8"/>
    <w:rsid w:val="00641590"/>
    <w:rsid w:val="006565F8"/>
    <w:rsid w:val="0069496C"/>
    <w:rsid w:val="00694B77"/>
    <w:rsid w:val="006B36F8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54E"/>
    <w:rsid w:val="00753FAB"/>
    <w:rsid w:val="00760A58"/>
    <w:rsid w:val="00792BC2"/>
    <w:rsid w:val="007B2383"/>
    <w:rsid w:val="007C11A0"/>
    <w:rsid w:val="007E288C"/>
    <w:rsid w:val="007E6A5A"/>
    <w:rsid w:val="0081717C"/>
    <w:rsid w:val="00826DF2"/>
    <w:rsid w:val="0084054A"/>
    <w:rsid w:val="0085337E"/>
    <w:rsid w:val="00857BB3"/>
    <w:rsid w:val="0088637A"/>
    <w:rsid w:val="00890896"/>
    <w:rsid w:val="008A372B"/>
    <w:rsid w:val="008A5180"/>
    <w:rsid w:val="008A65DD"/>
    <w:rsid w:val="008B76F0"/>
    <w:rsid w:val="008C0326"/>
    <w:rsid w:val="008C1A00"/>
    <w:rsid w:val="008D33F5"/>
    <w:rsid w:val="008E427D"/>
    <w:rsid w:val="008F1A5E"/>
    <w:rsid w:val="008F2C1B"/>
    <w:rsid w:val="008F391D"/>
    <w:rsid w:val="00905719"/>
    <w:rsid w:val="00906757"/>
    <w:rsid w:val="0091145E"/>
    <w:rsid w:val="009174FA"/>
    <w:rsid w:val="00921195"/>
    <w:rsid w:val="009219BC"/>
    <w:rsid w:val="009368EB"/>
    <w:rsid w:val="00956F96"/>
    <w:rsid w:val="009600BC"/>
    <w:rsid w:val="00965D03"/>
    <w:rsid w:val="00986C71"/>
    <w:rsid w:val="00990EBB"/>
    <w:rsid w:val="009A77C2"/>
    <w:rsid w:val="009D7E2B"/>
    <w:rsid w:val="009E38E4"/>
    <w:rsid w:val="00A401BB"/>
    <w:rsid w:val="00A80B6F"/>
    <w:rsid w:val="00A83331"/>
    <w:rsid w:val="00A851FA"/>
    <w:rsid w:val="00AA7C51"/>
    <w:rsid w:val="00AB2FB5"/>
    <w:rsid w:val="00AD1D2F"/>
    <w:rsid w:val="00AE41D5"/>
    <w:rsid w:val="00B10064"/>
    <w:rsid w:val="00B15D92"/>
    <w:rsid w:val="00B419E8"/>
    <w:rsid w:val="00B4584D"/>
    <w:rsid w:val="00B55AAB"/>
    <w:rsid w:val="00B6344A"/>
    <w:rsid w:val="00B97D12"/>
    <w:rsid w:val="00BA5D3E"/>
    <w:rsid w:val="00BB0007"/>
    <w:rsid w:val="00BB18DB"/>
    <w:rsid w:val="00BB7EED"/>
    <w:rsid w:val="00BC495D"/>
    <w:rsid w:val="00BE15FE"/>
    <w:rsid w:val="00C04B48"/>
    <w:rsid w:val="00C448C8"/>
    <w:rsid w:val="00C50DD6"/>
    <w:rsid w:val="00C56E95"/>
    <w:rsid w:val="00C600AE"/>
    <w:rsid w:val="00C7426E"/>
    <w:rsid w:val="00C8158D"/>
    <w:rsid w:val="00C81EE9"/>
    <w:rsid w:val="00C83758"/>
    <w:rsid w:val="00CB7CAF"/>
    <w:rsid w:val="00CD7971"/>
    <w:rsid w:val="00CD7C6B"/>
    <w:rsid w:val="00D637A6"/>
    <w:rsid w:val="00D731E0"/>
    <w:rsid w:val="00D74877"/>
    <w:rsid w:val="00D830A1"/>
    <w:rsid w:val="00D93574"/>
    <w:rsid w:val="00DA5022"/>
    <w:rsid w:val="00DB44BE"/>
    <w:rsid w:val="00DB4646"/>
    <w:rsid w:val="00DC1C39"/>
    <w:rsid w:val="00DD7957"/>
    <w:rsid w:val="00DE7C1B"/>
    <w:rsid w:val="00E025C1"/>
    <w:rsid w:val="00E8129D"/>
    <w:rsid w:val="00E927B6"/>
    <w:rsid w:val="00E97795"/>
    <w:rsid w:val="00EA681F"/>
    <w:rsid w:val="00EB71C4"/>
    <w:rsid w:val="00EC4277"/>
    <w:rsid w:val="00F0488F"/>
    <w:rsid w:val="00F16349"/>
    <w:rsid w:val="00F30929"/>
    <w:rsid w:val="00F33B09"/>
    <w:rsid w:val="00F33D50"/>
    <w:rsid w:val="00F72B15"/>
    <w:rsid w:val="00F76E9C"/>
    <w:rsid w:val="00FA6AAE"/>
    <w:rsid w:val="00FB39F2"/>
    <w:rsid w:val="00FC209C"/>
    <w:rsid w:val="00FE27EA"/>
    <w:rsid w:val="00FF2C02"/>
    <w:rsid w:val="00FF3097"/>
    <w:rsid w:val="00FF4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10428-230A-4390-A052-DB44EE30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1222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Nohora Perez</cp:lastModifiedBy>
  <cp:revision>5</cp:revision>
  <cp:lastPrinted>2021-11-10T15:37:00Z</cp:lastPrinted>
  <dcterms:created xsi:type="dcterms:W3CDTF">2023-10-06T18:00:00Z</dcterms:created>
  <dcterms:modified xsi:type="dcterms:W3CDTF">2023-10-11T16:45:00Z</dcterms:modified>
</cp:coreProperties>
</file>